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F74B" w14:textId="77777777" w:rsidR="00F746B9" w:rsidRDefault="00AF30A9">
      <w:pPr>
        <w:pStyle w:val="BodyText"/>
        <w:ind w:left="3673"/>
        <w:rPr>
          <w:sz w:val="20"/>
        </w:rPr>
      </w:pPr>
      <w:r>
        <w:rPr>
          <w:noProof/>
          <w:sz w:val="20"/>
        </w:rPr>
        <w:drawing>
          <wp:inline distT="0" distB="0" distL="0" distR="0" wp14:anchorId="3B6B9518" wp14:editId="29437F41">
            <wp:extent cx="1227547" cy="1064513"/>
            <wp:effectExtent l="0" t="0" r="0" b="0"/>
            <wp:docPr id="1" name="image1.jpeg" descr="C:\Users\ea.yilgarn\Desktop\Yilgarn - Email l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547" cy="106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C2E0" w14:textId="77777777" w:rsidR="00F746B9" w:rsidRDefault="00F746B9">
      <w:pPr>
        <w:pStyle w:val="BodyText"/>
        <w:spacing w:before="3"/>
        <w:rPr>
          <w:sz w:val="9"/>
        </w:rPr>
      </w:pPr>
    </w:p>
    <w:p w14:paraId="28BCC658" w14:textId="55E003EF" w:rsidR="00F746B9" w:rsidRDefault="00AF30A9" w:rsidP="008F5415">
      <w:pPr>
        <w:pStyle w:val="Heading1"/>
        <w:spacing w:before="85" w:line="343" w:lineRule="auto"/>
        <w:ind w:left="1653"/>
      </w:pPr>
      <w:r>
        <w:t>Report of Primary and Annual Returns Lodged</w:t>
      </w:r>
      <w:r w:rsidR="008F5415">
        <w:t xml:space="preserve"> </w:t>
      </w:r>
      <w:r w:rsidR="00893194">
        <w:t>for</w:t>
      </w:r>
      <w:r>
        <w:t xml:space="preserve"> the Financial Year</w:t>
      </w:r>
      <w:r w:rsidR="008F5415">
        <w:t xml:space="preserve"> </w:t>
      </w:r>
      <w:r>
        <w:t>202</w:t>
      </w:r>
      <w:r w:rsidR="008F5415">
        <w:t>4</w:t>
      </w:r>
      <w:r>
        <w:t>/202</w:t>
      </w:r>
      <w:r w:rsidR="008F5415">
        <w:t>5</w:t>
      </w:r>
    </w:p>
    <w:p w14:paraId="6D11ECDE" w14:textId="77777777" w:rsidR="00F746B9" w:rsidRDefault="00F746B9">
      <w:pPr>
        <w:pStyle w:val="BodyText"/>
        <w:spacing w:before="5"/>
        <w:rPr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F746B9" w14:paraId="3C5A3B4D" w14:textId="77777777">
        <w:trPr>
          <w:trHeight w:val="561"/>
        </w:trPr>
        <w:tc>
          <w:tcPr>
            <w:tcW w:w="2254" w:type="dxa"/>
            <w:shd w:val="clear" w:color="auto" w:fill="DEEAF6"/>
          </w:tcPr>
          <w:p w14:paraId="63B8E4C0" w14:textId="77777777" w:rsidR="00F746B9" w:rsidRDefault="00AF30A9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254" w:type="dxa"/>
            <w:shd w:val="clear" w:color="auto" w:fill="DEEAF6"/>
          </w:tcPr>
          <w:p w14:paraId="472C8D5D" w14:textId="77777777" w:rsidR="00F746B9" w:rsidRDefault="00AF30A9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256" w:type="dxa"/>
            <w:shd w:val="clear" w:color="auto" w:fill="DEEAF6"/>
          </w:tcPr>
          <w:p w14:paraId="13380D0B" w14:textId="77777777" w:rsidR="00F746B9" w:rsidRDefault="00AF30A9">
            <w:pPr>
              <w:pStyle w:val="TableParagraph"/>
              <w:spacing w:before="140"/>
              <w:ind w:left="361" w:right="357"/>
              <w:rPr>
                <w:sz w:val="24"/>
              </w:rPr>
            </w:pPr>
            <w:r>
              <w:rPr>
                <w:sz w:val="24"/>
              </w:rPr>
              <w:t>Primary Return</w:t>
            </w:r>
          </w:p>
        </w:tc>
        <w:tc>
          <w:tcPr>
            <w:tcW w:w="2254" w:type="dxa"/>
            <w:shd w:val="clear" w:color="auto" w:fill="DEEAF6"/>
          </w:tcPr>
          <w:p w14:paraId="685913D2" w14:textId="77777777" w:rsidR="00F746B9" w:rsidRDefault="00AF30A9">
            <w:pPr>
              <w:pStyle w:val="TableParagraph"/>
              <w:spacing w:before="140"/>
              <w:ind w:left="226"/>
              <w:rPr>
                <w:sz w:val="24"/>
              </w:rPr>
            </w:pPr>
            <w:r>
              <w:rPr>
                <w:sz w:val="24"/>
              </w:rPr>
              <w:t>Annual Return</w:t>
            </w:r>
          </w:p>
        </w:tc>
      </w:tr>
      <w:tr w:rsidR="00F746B9" w14:paraId="44677CA0" w14:textId="77777777">
        <w:trPr>
          <w:trHeight w:val="337"/>
        </w:trPr>
        <w:tc>
          <w:tcPr>
            <w:tcW w:w="2254" w:type="dxa"/>
          </w:tcPr>
          <w:p w14:paraId="6CA1D4E8" w14:textId="77777777" w:rsidR="00F746B9" w:rsidRDefault="00AF30A9">
            <w:pPr>
              <w:pStyle w:val="TableParagraph"/>
              <w:spacing w:before="41"/>
              <w:ind w:left="233"/>
            </w:pPr>
            <w:r>
              <w:t>Wayne Della Bosca</w:t>
            </w:r>
          </w:p>
        </w:tc>
        <w:tc>
          <w:tcPr>
            <w:tcW w:w="2254" w:type="dxa"/>
          </w:tcPr>
          <w:p w14:paraId="1771C39E" w14:textId="77777777" w:rsidR="00F746B9" w:rsidRDefault="00AF30A9">
            <w:pPr>
              <w:pStyle w:val="TableParagraph"/>
              <w:spacing w:before="41"/>
              <w:ind w:left="233"/>
            </w:pPr>
            <w:r>
              <w:t>President</w:t>
            </w:r>
          </w:p>
        </w:tc>
        <w:tc>
          <w:tcPr>
            <w:tcW w:w="2256" w:type="dxa"/>
          </w:tcPr>
          <w:p w14:paraId="026A3747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3FD75F15" w14:textId="01385C14" w:rsidR="00F746B9" w:rsidRPr="0083785C" w:rsidRDefault="008F5415">
            <w:pPr>
              <w:pStyle w:val="TableParagraph"/>
              <w:spacing w:before="41"/>
            </w:pPr>
            <w:r w:rsidRPr="0083785C">
              <w:t>22/07/2025</w:t>
            </w:r>
          </w:p>
        </w:tc>
      </w:tr>
      <w:tr w:rsidR="00F746B9" w14:paraId="3E49C1AE" w14:textId="77777777">
        <w:trPr>
          <w:trHeight w:val="340"/>
        </w:trPr>
        <w:tc>
          <w:tcPr>
            <w:tcW w:w="2254" w:type="dxa"/>
          </w:tcPr>
          <w:p w14:paraId="5124E85B" w14:textId="77777777" w:rsidR="00F746B9" w:rsidRDefault="00AF30A9">
            <w:pPr>
              <w:pStyle w:val="TableParagraph"/>
              <w:spacing w:before="44"/>
              <w:ind w:left="232"/>
            </w:pPr>
            <w:r>
              <w:t>Bryan Close</w:t>
            </w:r>
          </w:p>
        </w:tc>
        <w:tc>
          <w:tcPr>
            <w:tcW w:w="2254" w:type="dxa"/>
          </w:tcPr>
          <w:p w14:paraId="0FF2C9EC" w14:textId="77777777" w:rsidR="00F746B9" w:rsidRDefault="00AF30A9">
            <w:pPr>
              <w:pStyle w:val="TableParagraph"/>
              <w:spacing w:before="44"/>
            </w:pPr>
            <w:r>
              <w:t>Deputy President</w:t>
            </w:r>
          </w:p>
        </w:tc>
        <w:tc>
          <w:tcPr>
            <w:tcW w:w="2256" w:type="dxa"/>
          </w:tcPr>
          <w:p w14:paraId="7039148F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58D6AA22" w14:textId="4D42E61A" w:rsidR="00F746B9" w:rsidRPr="0083785C" w:rsidRDefault="00AF2FC5">
            <w:pPr>
              <w:pStyle w:val="TableParagraph"/>
              <w:spacing w:before="44"/>
              <w:ind w:left="232"/>
            </w:pPr>
            <w:r w:rsidRPr="0083785C">
              <w:t>31/08/2025</w:t>
            </w:r>
          </w:p>
        </w:tc>
      </w:tr>
      <w:tr w:rsidR="00F746B9" w14:paraId="7A20CD86" w14:textId="77777777">
        <w:trPr>
          <w:trHeight w:val="340"/>
        </w:trPr>
        <w:tc>
          <w:tcPr>
            <w:tcW w:w="2254" w:type="dxa"/>
          </w:tcPr>
          <w:p w14:paraId="2E97F632" w14:textId="77777777" w:rsidR="00F746B9" w:rsidRDefault="00AF30A9">
            <w:pPr>
              <w:pStyle w:val="TableParagraph"/>
              <w:spacing w:before="44"/>
              <w:ind w:left="233"/>
            </w:pPr>
            <w:r>
              <w:t>Bianca Bradford</w:t>
            </w:r>
          </w:p>
        </w:tc>
        <w:tc>
          <w:tcPr>
            <w:tcW w:w="2254" w:type="dxa"/>
          </w:tcPr>
          <w:p w14:paraId="16CCA8AB" w14:textId="77777777" w:rsidR="00F746B9" w:rsidRDefault="00AF30A9">
            <w:pPr>
              <w:pStyle w:val="TableParagraph"/>
              <w:spacing w:before="44"/>
            </w:pPr>
            <w:r>
              <w:t>Councillor</w:t>
            </w:r>
          </w:p>
        </w:tc>
        <w:tc>
          <w:tcPr>
            <w:tcW w:w="2256" w:type="dxa"/>
          </w:tcPr>
          <w:p w14:paraId="446F6D0E" w14:textId="1E82D8D4" w:rsidR="00F746B9" w:rsidRDefault="00F746B9">
            <w:pPr>
              <w:pStyle w:val="TableParagraph"/>
              <w:spacing w:before="44"/>
              <w:ind w:left="361" w:right="356"/>
            </w:pPr>
          </w:p>
        </w:tc>
        <w:tc>
          <w:tcPr>
            <w:tcW w:w="2254" w:type="dxa"/>
          </w:tcPr>
          <w:p w14:paraId="01B79020" w14:textId="10EA8E14" w:rsidR="00F746B9" w:rsidRPr="0083785C" w:rsidRDefault="0083785C" w:rsidP="002C717F">
            <w:pPr>
              <w:pStyle w:val="TableParagraph"/>
              <w:spacing w:before="44"/>
              <w:ind w:left="232"/>
            </w:pPr>
            <w:r w:rsidRPr="0083785C">
              <w:t>27/08/2025</w:t>
            </w:r>
          </w:p>
        </w:tc>
      </w:tr>
      <w:tr w:rsidR="00F746B9" w14:paraId="67A53908" w14:textId="77777777">
        <w:trPr>
          <w:trHeight w:val="340"/>
        </w:trPr>
        <w:tc>
          <w:tcPr>
            <w:tcW w:w="2254" w:type="dxa"/>
          </w:tcPr>
          <w:p w14:paraId="57798CD6" w14:textId="77777777" w:rsidR="00F746B9" w:rsidRDefault="00AF30A9">
            <w:pPr>
              <w:pStyle w:val="TableParagraph"/>
              <w:spacing w:before="41"/>
            </w:pPr>
            <w:r>
              <w:t>Gary Guerini</w:t>
            </w:r>
          </w:p>
        </w:tc>
        <w:tc>
          <w:tcPr>
            <w:tcW w:w="2254" w:type="dxa"/>
          </w:tcPr>
          <w:p w14:paraId="6D1CC196" w14:textId="77777777" w:rsidR="00F746B9" w:rsidRDefault="00AF30A9">
            <w:pPr>
              <w:pStyle w:val="TableParagraph"/>
              <w:spacing w:before="41"/>
            </w:pPr>
            <w:r>
              <w:t>Councillor</w:t>
            </w:r>
          </w:p>
        </w:tc>
        <w:tc>
          <w:tcPr>
            <w:tcW w:w="2256" w:type="dxa"/>
          </w:tcPr>
          <w:p w14:paraId="033B7B27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1BF02AC3" w14:textId="0257FCAD" w:rsidR="00F746B9" w:rsidRPr="0083785C" w:rsidRDefault="008F5415">
            <w:pPr>
              <w:pStyle w:val="TableParagraph"/>
              <w:spacing w:before="41"/>
            </w:pPr>
            <w:r w:rsidRPr="0083785C">
              <w:t>01/07/2025</w:t>
            </w:r>
          </w:p>
        </w:tc>
      </w:tr>
      <w:tr w:rsidR="00F746B9" w14:paraId="0F5AF7F9" w14:textId="77777777">
        <w:trPr>
          <w:trHeight w:val="340"/>
        </w:trPr>
        <w:tc>
          <w:tcPr>
            <w:tcW w:w="2254" w:type="dxa"/>
          </w:tcPr>
          <w:p w14:paraId="4889CF9B" w14:textId="77777777" w:rsidR="00F746B9" w:rsidRDefault="00AF30A9">
            <w:pPr>
              <w:pStyle w:val="TableParagraph"/>
              <w:spacing w:before="41"/>
              <w:ind w:left="233"/>
            </w:pPr>
            <w:r>
              <w:t>Donna Newbury</w:t>
            </w:r>
          </w:p>
        </w:tc>
        <w:tc>
          <w:tcPr>
            <w:tcW w:w="2254" w:type="dxa"/>
          </w:tcPr>
          <w:p w14:paraId="69EE5622" w14:textId="77777777" w:rsidR="00F746B9" w:rsidRDefault="00AF30A9">
            <w:pPr>
              <w:pStyle w:val="TableParagraph"/>
              <w:spacing w:before="41"/>
            </w:pPr>
            <w:r>
              <w:t>Councillor</w:t>
            </w:r>
          </w:p>
        </w:tc>
        <w:tc>
          <w:tcPr>
            <w:tcW w:w="2256" w:type="dxa"/>
          </w:tcPr>
          <w:p w14:paraId="776B349C" w14:textId="081E5488" w:rsidR="00F746B9" w:rsidRDefault="00F746B9">
            <w:pPr>
              <w:pStyle w:val="TableParagraph"/>
              <w:spacing w:before="41"/>
              <w:ind w:left="361" w:right="356"/>
            </w:pPr>
          </w:p>
        </w:tc>
        <w:tc>
          <w:tcPr>
            <w:tcW w:w="2254" w:type="dxa"/>
          </w:tcPr>
          <w:p w14:paraId="66CE31D7" w14:textId="29C00F6B" w:rsidR="00F746B9" w:rsidRPr="0083785C" w:rsidRDefault="008F5415">
            <w:pPr>
              <w:pStyle w:val="TableParagraph"/>
              <w:spacing w:before="41"/>
            </w:pPr>
            <w:r w:rsidRPr="0083785C">
              <w:t>04/07/2025</w:t>
            </w:r>
          </w:p>
        </w:tc>
      </w:tr>
      <w:tr w:rsidR="00F746B9" w14:paraId="40231D89" w14:textId="77777777">
        <w:trPr>
          <w:trHeight w:val="340"/>
        </w:trPr>
        <w:tc>
          <w:tcPr>
            <w:tcW w:w="2254" w:type="dxa"/>
          </w:tcPr>
          <w:p w14:paraId="2FE7D064" w14:textId="77777777" w:rsidR="00F746B9" w:rsidRDefault="00AF30A9">
            <w:pPr>
              <w:pStyle w:val="TableParagraph"/>
              <w:spacing w:before="41"/>
              <w:ind w:left="232"/>
            </w:pPr>
            <w:r>
              <w:t>Linda Rose</w:t>
            </w:r>
          </w:p>
        </w:tc>
        <w:tc>
          <w:tcPr>
            <w:tcW w:w="2254" w:type="dxa"/>
          </w:tcPr>
          <w:p w14:paraId="6B326A5C" w14:textId="77777777" w:rsidR="00F746B9" w:rsidRDefault="00AF30A9">
            <w:pPr>
              <w:pStyle w:val="TableParagraph"/>
              <w:spacing w:before="41"/>
            </w:pPr>
            <w:r>
              <w:t>Councillor</w:t>
            </w:r>
          </w:p>
        </w:tc>
        <w:tc>
          <w:tcPr>
            <w:tcW w:w="2256" w:type="dxa"/>
          </w:tcPr>
          <w:p w14:paraId="08274A0E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6650ADA9" w14:textId="0A8544E7" w:rsidR="00F746B9" w:rsidRPr="0083785C" w:rsidRDefault="008F5415">
            <w:pPr>
              <w:pStyle w:val="TableParagraph"/>
              <w:spacing w:before="41"/>
            </w:pPr>
            <w:r w:rsidRPr="0083785C">
              <w:t>14/07/2025</w:t>
            </w:r>
          </w:p>
        </w:tc>
      </w:tr>
      <w:tr w:rsidR="00F746B9" w14:paraId="63601274" w14:textId="77777777">
        <w:trPr>
          <w:trHeight w:val="337"/>
        </w:trPr>
        <w:tc>
          <w:tcPr>
            <w:tcW w:w="2254" w:type="dxa"/>
          </w:tcPr>
          <w:p w14:paraId="1E30F540" w14:textId="77777777" w:rsidR="00F746B9" w:rsidRDefault="00AF30A9">
            <w:pPr>
              <w:pStyle w:val="TableParagraph"/>
              <w:spacing w:before="41"/>
              <w:ind w:left="233"/>
            </w:pPr>
            <w:r>
              <w:t>Lisa Granich</w:t>
            </w:r>
          </w:p>
        </w:tc>
        <w:tc>
          <w:tcPr>
            <w:tcW w:w="2254" w:type="dxa"/>
          </w:tcPr>
          <w:p w14:paraId="573D61FA" w14:textId="77777777" w:rsidR="00F746B9" w:rsidRDefault="00AF30A9">
            <w:pPr>
              <w:pStyle w:val="TableParagraph"/>
              <w:spacing w:before="41"/>
            </w:pPr>
            <w:r>
              <w:t>Councillor</w:t>
            </w:r>
          </w:p>
        </w:tc>
        <w:tc>
          <w:tcPr>
            <w:tcW w:w="2256" w:type="dxa"/>
          </w:tcPr>
          <w:p w14:paraId="68E4A9D5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27542D71" w14:textId="3169BE5F" w:rsidR="00F746B9" w:rsidRPr="0083785C" w:rsidRDefault="0083785C" w:rsidP="002C717F">
            <w:pPr>
              <w:pStyle w:val="TableParagraph"/>
              <w:spacing w:before="44"/>
              <w:ind w:left="232"/>
            </w:pPr>
            <w:r>
              <w:t>27/08/2025</w:t>
            </w:r>
          </w:p>
        </w:tc>
      </w:tr>
      <w:tr w:rsidR="00F746B9" w14:paraId="0F335840" w14:textId="77777777">
        <w:trPr>
          <w:trHeight w:val="506"/>
        </w:trPr>
        <w:tc>
          <w:tcPr>
            <w:tcW w:w="2254" w:type="dxa"/>
          </w:tcPr>
          <w:p w14:paraId="77B0D423" w14:textId="77777777" w:rsidR="00F746B9" w:rsidRDefault="00AF30A9">
            <w:pPr>
              <w:pStyle w:val="TableParagraph"/>
              <w:spacing w:before="125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55C74769" w14:textId="77777777" w:rsidR="00F746B9" w:rsidRDefault="00AF30A9">
            <w:pPr>
              <w:pStyle w:val="TableParagraph"/>
              <w:spacing w:before="4" w:line="252" w:lineRule="exact"/>
              <w:ind w:left="808" w:right="388" w:hanging="396"/>
              <w:jc w:val="left"/>
            </w:pPr>
            <w:r>
              <w:t>Chief Executive Officer</w:t>
            </w:r>
          </w:p>
        </w:tc>
        <w:tc>
          <w:tcPr>
            <w:tcW w:w="2256" w:type="dxa"/>
          </w:tcPr>
          <w:p w14:paraId="590B7B5B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288847B3" w14:textId="5629A973" w:rsidR="00F746B9" w:rsidRPr="0083785C" w:rsidRDefault="008F5415">
            <w:pPr>
              <w:pStyle w:val="TableParagraph"/>
              <w:spacing w:before="125"/>
            </w:pPr>
            <w:r w:rsidRPr="0083785C">
              <w:t>29/07/2025</w:t>
            </w:r>
          </w:p>
        </w:tc>
      </w:tr>
      <w:tr w:rsidR="00F746B9" w14:paraId="3A5AAB03" w14:textId="77777777">
        <w:trPr>
          <w:trHeight w:val="503"/>
        </w:trPr>
        <w:tc>
          <w:tcPr>
            <w:tcW w:w="2254" w:type="dxa"/>
          </w:tcPr>
          <w:p w14:paraId="3FCD47E5" w14:textId="77777777" w:rsidR="00F746B9" w:rsidRDefault="00AF30A9">
            <w:pPr>
              <w:pStyle w:val="TableParagraph"/>
              <w:spacing w:before="123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414C0252" w14:textId="77777777" w:rsidR="00F746B9" w:rsidRDefault="00AF30A9">
            <w:pPr>
              <w:pStyle w:val="TableParagraph"/>
              <w:spacing w:before="2" w:line="252" w:lineRule="exact"/>
              <w:ind w:left="285" w:right="242" w:hanging="20"/>
              <w:jc w:val="left"/>
            </w:pPr>
            <w:r>
              <w:t>Executive Manager Corporate Services</w:t>
            </w:r>
          </w:p>
        </w:tc>
        <w:tc>
          <w:tcPr>
            <w:tcW w:w="2256" w:type="dxa"/>
          </w:tcPr>
          <w:p w14:paraId="1C01CD5F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0C30773A" w14:textId="66758446" w:rsidR="00F746B9" w:rsidRPr="0083785C" w:rsidRDefault="008F5415">
            <w:pPr>
              <w:pStyle w:val="TableParagraph"/>
              <w:spacing w:before="123"/>
            </w:pPr>
            <w:r w:rsidRPr="0083785C">
              <w:t>24/07/2025</w:t>
            </w:r>
          </w:p>
        </w:tc>
      </w:tr>
      <w:tr w:rsidR="00F746B9" w14:paraId="32B2764D" w14:textId="77777777">
        <w:trPr>
          <w:trHeight w:val="504"/>
        </w:trPr>
        <w:tc>
          <w:tcPr>
            <w:tcW w:w="2254" w:type="dxa"/>
          </w:tcPr>
          <w:p w14:paraId="435F5BBF" w14:textId="77777777" w:rsidR="00F746B9" w:rsidRDefault="00AF30A9">
            <w:pPr>
              <w:pStyle w:val="TableParagraph"/>
              <w:spacing w:before="123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3C4F7711" w14:textId="77777777" w:rsidR="00F746B9" w:rsidRDefault="00AF30A9">
            <w:pPr>
              <w:pStyle w:val="TableParagraph"/>
              <w:spacing w:before="2" w:line="252" w:lineRule="exact"/>
              <w:ind w:left="527" w:right="242" w:hanging="262"/>
              <w:jc w:val="left"/>
            </w:pPr>
            <w:r>
              <w:t>Executive Manager Infrastructure</w:t>
            </w:r>
          </w:p>
        </w:tc>
        <w:tc>
          <w:tcPr>
            <w:tcW w:w="2256" w:type="dxa"/>
          </w:tcPr>
          <w:p w14:paraId="4F97A85B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08229B74" w14:textId="42EB7A8B" w:rsidR="00F746B9" w:rsidRPr="0083785C" w:rsidRDefault="0083785C">
            <w:pPr>
              <w:pStyle w:val="TableParagraph"/>
              <w:spacing w:before="123"/>
            </w:pPr>
            <w:r>
              <w:t>25/08/2025</w:t>
            </w:r>
          </w:p>
        </w:tc>
      </w:tr>
      <w:tr w:rsidR="00F746B9" w14:paraId="0E10D134" w14:textId="77777777">
        <w:trPr>
          <w:trHeight w:val="338"/>
        </w:trPr>
        <w:tc>
          <w:tcPr>
            <w:tcW w:w="2254" w:type="dxa"/>
          </w:tcPr>
          <w:p w14:paraId="0371348E" w14:textId="77777777" w:rsidR="00F746B9" w:rsidRDefault="00AF30A9">
            <w:pPr>
              <w:pStyle w:val="TableParagraph"/>
              <w:spacing w:before="42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28F9D120" w14:textId="77777777" w:rsidR="00F746B9" w:rsidRDefault="00AF30A9">
            <w:pPr>
              <w:pStyle w:val="TableParagraph"/>
              <w:spacing w:before="42"/>
              <w:ind w:left="233" w:right="223"/>
            </w:pPr>
            <w:r>
              <w:t>Finance Manager</w:t>
            </w:r>
          </w:p>
        </w:tc>
        <w:tc>
          <w:tcPr>
            <w:tcW w:w="2256" w:type="dxa"/>
          </w:tcPr>
          <w:p w14:paraId="12D8928B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197A90C7" w14:textId="72F7B355" w:rsidR="00F746B9" w:rsidRPr="0083785C" w:rsidRDefault="0083785C">
            <w:pPr>
              <w:pStyle w:val="TableParagraph"/>
              <w:spacing w:before="42"/>
            </w:pPr>
            <w:r>
              <w:t>04/08/2025</w:t>
            </w:r>
          </w:p>
        </w:tc>
      </w:tr>
      <w:tr w:rsidR="00F746B9" w14:paraId="50769717" w14:textId="77777777">
        <w:trPr>
          <w:trHeight w:val="505"/>
        </w:trPr>
        <w:tc>
          <w:tcPr>
            <w:tcW w:w="2254" w:type="dxa"/>
          </w:tcPr>
          <w:p w14:paraId="36366021" w14:textId="77777777" w:rsidR="00F746B9" w:rsidRDefault="00AF30A9">
            <w:pPr>
              <w:pStyle w:val="TableParagraph"/>
              <w:spacing w:before="125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5F129A38" w14:textId="7F9CBACF" w:rsidR="00F746B9" w:rsidRDefault="008F5415">
            <w:pPr>
              <w:pStyle w:val="TableParagraph"/>
              <w:spacing w:line="254" w:lineRule="exact"/>
              <w:ind w:left="594" w:right="159" w:hanging="411"/>
              <w:jc w:val="left"/>
            </w:pPr>
            <w:r>
              <w:t>Assets and Project Manager</w:t>
            </w:r>
          </w:p>
        </w:tc>
        <w:tc>
          <w:tcPr>
            <w:tcW w:w="2256" w:type="dxa"/>
          </w:tcPr>
          <w:p w14:paraId="67B33414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60E1C605" w14:textId="642E4AAE" w:rsidR="00F746B9" w:rsidRPr="0083785C" w:rsidRDefault="008F5415">
            <w:pPr>
              <w:pStyle w:val="TableParagraph"/>
              <w:spacing w:before="125"/>
            </w:pPr>
            <w:r w:rsidRPr="0083785C">
              <w:t>07/07/2025</w:t>
            </w:r>
          </w:p>
        </w:tc>
      </w:tr>
      <w:tr w:rsidR="00F746B9" w14:paraId="5A26B301" w14:textId="77777777">
        <w:trPr>
          <w:trHeight w:val="506"/>
        </w:trPr>
        <w:tc>
          <w:tcPr>
            <w:tcW w:w="2254" w:type="dxa"/>
          </w:tcPr>
          <w:p w14:paraId="3DE5B7AC" w14:textId="77777777" w:rsidR="00F746B9" w:rsidRDefault="00AF30A9">
            <w:pPr>
              <w:pStyle w:val="TableParagraph"/>
              <w:spacing w:before="125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30C423B7" w14:textId="77777777" w:rsidR="00F746B9" w:rsidRDefault="00AF30A9">
            <w:pPr>
              <w:pStyle w:val="TableParagraph"/>
              <w:spacing w:line="254" w:lineRule="exact"/>
              <w:ind w:left="532" w:right="119" w:hanging="389"/>
              <w:jc w:val="left"/>
            </w:pPr>
            <w:r>
              <w:t>Building Maintenance Tradesperson</w:t>
            </w:r>
          </w:p>
        </w:tc>
        <w:tc>
          <w:tcPr>
            <w:tcW w:w="2256" w:type="dxa"/>
          </w:tcPr>
          <w:p w14:paraId="6F9B0256" w14:textId="79D37286" w:rsidR="00F746B9" w:rsidRDefault="00F746B9" w:rsidP="008F5415">
            <w:pPr>
              <w:pStyle w:val="TableParagraph"/>
              <w:spacing w:before="125"/>
              <w:ind w:left="361" w:right="356"/>
              <w:jc w:val="left"/>
            </w:pPr>
          </w:p>
        </w:tc>
        <w:tc>
          <w:tcPr>
            <w:tcW w:w="2254" w:type="dxa"/>
          </w:tcPr>
          <w:p w14:paraId="28B59BCC" w14:textId="21732DC9" w:rsidR="00F746B9" w:rsidRPr="0083785C" w:rsidRDefault="0083785C">
            <w:pPr>
              <w:pStyle w:val="TableParagraph"/>
              <w:spacing w:before="125"/>
            </w:pPr>
            <w:r>
              <w:t>27/08/2025</w:t>
            </w:r>
          </w:p>
        </w:tc>
      </w:tr>
      <w:tr w:rsidR="008F5415" w14:paraId="0BB5DE4B" w14:textId="77777777">
        <w:trPr>
          <w:trHeight w:val="506"/>
        </w:trPr>
        <w:tc>
          <w:tcPr>
            <w:tcW w:w="2254" w:type="dxa"/>
          </w:tcPr>
          <w:p w14:paraId="7CD4B57B" w14:textId="44D17A14" w:rsidR="008F5415" w:rsidRDefault="008F5415">
            <w:pPr>
              <w:pStyle w:val="TableParagraph"/>
              <w:spacing w:before="125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07431EA8" w14:textId="54C5896C" w:rsidR="008F5415" w:rsidRDefault="008F5415">
            <w:pPr>
              <w:pStyle w:val="TableParagraph"/>
              <w:spacing w:line="254" w:lineRule="exact"/>
              <w:ind w:left="532" w:right="119" w:hanging="389"/>
              <w:jc w:val="left"/>
            </w:pPr>
            <w:r w:rsidRPr="008F5415">
              <w:t>Building Maintenance Tradesperson</w:t>
            </w:r>
            <w:r>
              <w:t xml:space="preserve"> 2</w:t>
            </w:r>
          </w:p>
        </w:tc>
        <w:tc>
          <w:tcPr>
            <w:tcW w:w="2256" w:type="dxa"/>
          </w:tcPr>
          <w:p w14:paraId="34FBC6F5" w14:textId="77777777" w:rsidR="008F5415" w:rsidRDefault="008F5415" w:rsidP="008F5415">
            <w:pPr>
              <w:pStyle w:val="TableParagraph"/>
              <w:spacing w:before="125"/>
              <w:ind w:left="361" w:right="356"/>
              <w:jc w:val="left"/>
            </w:pPr>
          </w:p>
        </w:tc>
        <w:tc>
          <w:tcPr>
            <w:tcW w:w="2254" w:type="dxa"/>
          </w:tcPr>
          <w:p w14:paraId="3A0C7A20" w14:textId="3F7C0093" w:rsidR="008F5415" w:rsidRPr="0083785C" w:rsidRDefault="0083785C">
            <w:pPr>
              <w:pStyle w:val="TableParagraph"/>
              <w:spacing w:before="125"/>
            </w:pPr>
            <w:r>
              <w:t>28/08/2025</w:t>
            </w:r>
          </w:p>
        </w:tc>
      </w:tr>
      <w:tr w:rsidR="008F5415" w14:paraId="2168606B" w14:textId="77777777">
        <w:trPr>
          <w:trHeight w:val="506"/>
        </w:trPr>
        <w:tc>
          <w:tcPr>
            <w:tcW w:w="2254" w:type="dxa"/>
          </w:tcPr>
          <w:p w14:paraId="3A37A1AF" w14:textId="3AD94879" w:rsidR="008F5415" w:rsidRDefault="008F5415">
            <w:pPr>
              <w:pStyle w:val="TableParagraph"/>
              <w:spacing w:before="125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03428ED8" w14:textId="6025C0ED" w:rsidR="008F5415" w:rsidRDefault="008F5415">
            <w:pPr>
              <w:pStyle w:val="TableParagraph"/>
              <w:spacing w:line="254" w:lineRule="exact"/>
              <w:ind w:left="532" w:right="119" w:hanging="389"/>
              <w:jc w:val="left"/>
            </w:pPr>
            <w:r>
              <w:t>Regulatory Services Officer</w:t>
            </w:r>
          </w:p>
        </w:tc>
        <w:tc>
          <w:tcPr>
            <w:tcW w:w="2256" w:type="dxa"/>
          </w:tcPr>
          <w:p w14:paraId="2B6EA6E6" w14:textId="77777777" w:rsidR="008F5415" w:rsidRDefault="008F5415" w:rsidP="008F5415">
            <w:pPr>
              <w:pStyle w:val="TableParagraph"/>
              <w:spacing w:before="125"/>
              <w:ind w:left="361" w:right="356"/>
              <w:jc w:val="left"/>
            </w:pPr>
          </w:p>
        </w:tc>
        <w:tc>
          <w:tcPr>
            <w:tcW w:w="2254" w:type="dxa"/>
          </w:tcPr>
          <w:p w14:paraId="4F058266" w14:textId="63004BC4" w:rsidR="008F5415" w:rsidRPr="0083785C" w:rsidRDefault="0083785C">
            <w:pPr>
              <w:pStyle w:val="TableParagraph"/>
              <w:spacing w:before="125"/>
            </w:pPr>
            <w:r>
              <w:t>25/08/2025</w:t>
            </w:r>
          </w:p>
        </w:tc>
      </w:tr>
      <w:tr w:rsidR="00F746B9" w14:paraId="0E53C7F7" w14:textId="77777777">
        <w:trPr>
          <w:trHeight w:val="338"/>
        </w:trPr>
        <w:tc>
          <w:tcPr>
            <w:tcW w:w="2254" w:type="dxa"/>
          </w:tcPr>
          <w:p w14:paraId="19AE1BA9" w14:textId="77777777" w:rsidR="00F746B9" w:rsidRDefault="00AF30A9">
            <w:pPr>
              <w:pStyle w:val="TableParagraph"/>
              <w:spacing w:before="39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4767E442" w14:textId="77777777" w:rsidR="00F746B9" w:rsidRDefault="00AF30A9">
            <w:pPr>
              <w:pStyle w:val="TableParagraph"/>
              <w:spacing w:before="39"/>
              <w:ind w:left="233"/>
            </w:pPr>
            <w:r>
              <w:t>Works Supervisor</w:t>
            </w:r>
          </w:p>
        </w:tc>
        <w:tc>
          <w:tcPr>
            <w:tcW w:w="2256" w:type="dxa"/>
          </w:tcPr>
          <w:p w14:paraId="77AC84DA" w14:textId="77777777" w:rsidR="00F746B9" w:rsidRDefault="00F746B9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307186F9" w14:textId="4D63253E" w:rsidR="00F746B9" w:rsidRPr="0083785C" w:rsidRDefault="0083785C">
            <w:pPr>
              <w:pStyle w:val="TableParagraph"/>
              <w:spacing w:before="39"/>
            </w:pPr>
            <w:r>
              <w:t>27/08/2025</w:t>
            </w:r>
          </w:p>
        </w:tc>
      </w:tr>
      <w:tr w:rsidR="008F5415" w14:paraId="5B8E9777" w14:textId="77777777">
        <w:trPr>
          <w:trHeight w:val="338"/>
        </w:trPr>
        <w:tc>
          <w:tcPr>
            <w:tcW w:w="2254" w:type="dxa"/>
          </w:tcPr>
          <w:p w14:paraId="5E3453DF" w14:textId="49C1E6ED" w:rsidR="008F5415" w:rsidRDefault="008F5415">
            <w:pPr>
              <w:pStyle w:val="TableParagraph"/>
              <w:spacing w:before="39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18826C14" w14:textId="1147D38D" w:rsidR="008F5415" w:rsidRDefault="008F5415">
            <w:pPr>
              <w:pStyle w:val="TableParagraph"/>
              <w:spacing w:before="39"/>
              <w:ind w:left="233"/>
            </w:pPr>
            <w:r>
              <w:t>Ranger</w:t>
            </w:r>
          </w:p>
        </w:tc>
        <w:tc>
          <w:tcPr>
            <w:tcW w:w="2256" w:type="dxa"/>
          </w:tcPr>
          <w:p w14:paraId="5E78FB7A" w14:textId="77777777" w:rsidR="008F5415" w:rsidRDefault="008F5415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62546AB5" w14:textId="29DCAD14" w:rsidR="008F5415" w:rsidRPr="0083785C" w:rsidRDefault="0083785C">
            <w:pPr>
              <w:pStyle w:val="TableParagraph"/>
              <w:spacing w:before="39"/>
            </w:pPr>
            <w:r>
              <w:t>11/08/2025</w:t>
            </w:r>
            <w:bookmarkStart w:id="0" w:name="_GoBack"/>
            <w:bookmarkEnd w:id="0"/>
          </w:p>
        </w:tc>
      </w:tr>
      <w:tr w:rsidR="008F5415" w14:paraId="50629FF2" w14:textId="77777777">
        <w:trPr>
          <w:trHeight w:val="338"/>
        </w:trPr>
        <w:tc>
          <w:tcPr>
            <w:tcW w:w="2254" w:type="dxa"/>
          </w:tcPr>
          <w:p w14:paraId="582CB958" w14:textId="4C4445A3" w:rsidR="008F5415" w:rsidRDefault="008F5415">
            <w:pPr>
              <w:pStyle w:val="TableParagraph"/>
              <w:spacing w:before="39"/>
              <w:ind w:left="232"/>
            </w:pPr>
            <w:r>
              <w:t>n/a</w:t>
            </w:r>
          </w:p>
        </w:tc>
        <w:tc>
          <w:tcPr>
            <w:tcW w:w="2254" w:type="dxa"/>
          </w:tcPr>
          <w:p w14:paraId="46CF574F" w14:textId="795A6F6E" w:rsidR="008F5415" w:rsidRDefault="008F5415">
            <w:pPr>
              <w:pStyle w:val="TableParagraph"/>
              <w:spacing w:before="39"/>
              <w:ind w:left="233"/>
            </w:pPr>
            <w:r>
              <w:t>Environmental Health Officer</w:t>
            </w:r>
          </w:p>
        </w:tc>
        <w:tc>
          <w:tcPr>
            <w:tcW w:w="2256" w:type="dxa"/>
          </w:tcPr>
          <w:p w14:paraId="1B555296" w14:textId="77777777" w:rsidR="008F5415" w:rsidRDefault="008F5415">
            <w:pPr>
              <w:pStyle w:val="TableParagraph"/>
              <w:ind w:left="0" w:right="0"/>
              <w:jc w:val="left"/>
              <w:rPr>
                <w:sz w:val="20"/>
              </w:rPr>
            </w:pPr>
          </w:p>
        </w:tc>
        <w:tc>
          <w:tcPr>
            <w:tcW w:w="2254" w:type="dxa"/>
          </w:tcPr>
          <w:p w14:paraId="334DF2A6" w14:textId="4916BC84" w:rsidR="008F5415" w:rsidRPr="0083785C" w:rsidRDefault="0083785C">
            <w:pPr>
              <w:pStyle w:val="TableParagraph"/>
              <w:spacing w:before="39"/>
            </w:pPr>
            <w:r>
              <w:t>31/08/2025</w:t>
            </w:r>
          </w:p>
        </w:tc>
      </w:tr>
    </w:tbl>
    <w:p w14:paraId="3F2B097A" w14:textId="77777777" w:rsidR="00F746B9" w:rsidRDefault="00F746B9">
      <w:pPr>
        <w:pStyle w:val="BodyText"/>
        <w:spacing w:before="5"/>
        <w:rPr>
          <w:sz w:val="33"/>
        </w:rPr>
      </w:pPr>
    </w:p>
    <w:p w14:paraId="71175061" w14:textId="77777777" w:rsidR="00F746B9" w:rsidRDefault="00AF30A9">
      <w:pPr>
        <w:ind w:left="120"/>
        <w:rPr>
          <w:b/>
          <w:sz w:val="20"/>
        </w:rPr>
      </w:pPr>
      <w:r>
        <w:rPr>
          <w:sz w:val="20"/>
        </w:rPr>
        <w:t xml:space="preserve">*Pursuant of the </w:t>
      </w:r>
      <w:r>
        <w:rPr>
          <w:b/>
          <w:sz w:val="20"/>
        </w:rPr>
        <w:t xml:space="preserve">Local Government Act 1995 Section </w:t>
      </w:r>
      <w:proofErr w:type="spellStart"/>
      <w:r>
        <w:rPr>
          <w:b/>
          <w:sz w:val="20"/>
        </w:rPr>
        <w:t>5.96A</w:t>
      </w:r>
      <w:proofErr w:type="spellEnd"/>
      <w:r>
        <w:rPr>
          <w:b/>
          <w:sz w:val="20"/>
        </w:rPr>
        <w:t>(1)(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>):</w:t>
      </w:r>
    </w:p>
    <w:p w14:paraId="267388E2" w14:textId="77777777" w:rsidR="00F746B9" w:rsidRDefault="00AF30A9">
      <w:pPr>
        <w:pStyle w:val="Heading2"/>
        <w:spacing w:before="177" w:line="207" w:lineRule="exact"/>
      </w:pPr>
      <w:proofErr w:type="spellStart"/>
      <w:r>
        <w:t>5.96A</w:t>
      </w:r>
      <w:proofErr w:type="spellEnd"/>
      <w:r>
        <w:t>. Information published on official website</w:t>
      </w:r>
    </w:p>
    <w:p w14:paraId="39571274" w14:textId="77777777" w:rsidR="00F746B9" w:rsidRDefault="00AF30A9">
      <w:pPr>
        <w:pStyle w:val="ListParagraph"/>
        <w:numPr>
          <w:ilvl w:val="0"/>
          <w:numId w:val="2"/>
        </w:numPr>
        <w:tabs>
          <w:tab w:val="left" w:pos="377"/>
        </w:tabs>
        <w:ind w:left="119" w:right="210" w:firstLine="0"/>
        <w:rPr>
          <w:sz w:val="18"/>
        </w:rPr>
      </w:pPr>
      <w:r>
        <w:rPr>
          <w:sz w:val="18"/>
        </w:rPr>
        <w:t>The CEO must publish the following information on the local government’s official website, unless it would be contrary to subsection (2) to do so —</w:t>
      </w:r>
    </w:p>
    <w:p w14:paraId="5C6BC980" w14:textId="77777777" w:rsidR="00F746B9" w:rsidRDefault="00AF30A9">
      <w:pPr>
        <w:pStyle w:val="ListParagraph"/>
        <w:numPr>
          <w:ilvl w:val="1"/>
          <w:numId w:val="2"/>
        </w:numPr>
        <w:tabs>
          <w:tab w:val="left" w:pos="1056"/>
        </w:tabs>
        <w:spacing w:before="92"/>
        <w:ind w:left="839" w:right="189" w:firstLine="0"/>
        <w:rPr>
          <w:sz w:val="18"/>
        </w:rPr>
      </w:pPr>
      <w:r>
        <w:rPr>
          <w:sz w:val="18"/>
        </w:rPr>
        <w:t>information of a kind prescribed for the purposes of this subsection or required by another provision of this Act to be published on the</w:t>
      </w:r>
      <w:r>
        <w:rPr>
          <w:spacing w:val="-2"/>
          <w:sz w:val="18"/>
        </w:rPr>
        <w:t xml:space="preserve"> </w:t>
      </w:r>
      <w:r>
        <w:rPr>
          <w:sz w:val="18"/>
        </w:rPr>
        <w:t>website.</w:t>
      </w:r>
    </w:p>
    <w:p w14:paraId="2E1E19C7" w14:textId="77777777" w:rsidR="00F746B9" w:rsidRDefault="00AF30A9">
      <w:pPr>
        <w:pStyle w:val="Heading2"/>
      </w:pPr>
      <w:r>
        <w:t xml:space="preserve">Local Government (Administration) Regulations 1996 </w:t>
      </w:r>
      <w:proofErr w:type="spellStart"/>
      <w:r>
        <w:t>r.29C</w:t>
      </w:r>
      <w:proofErr w:type="spellEnd"/>
      <w:r>
        <w:t>(2)(d)(e)</w:t>
      </w:r>
    </w:p>
    <w:p w14:paraId="53CFBECF" w14:textId="77777777" w:rsidR="00F746B9" w:rsidRDefault="00AF30A9">
      <w:pPr>
        <w:spacing w:before="175"/>
        <w:ind w:left="119" w:right="5150"/>
        <w:rPr>
          <w:b/>
          <w:sz w:val="18"/>
        </w:rPr>
      </w:pPr>
      <w:proofErr w:type="spellStart"/>
      <w:r>
        <w:rPr>
          <w:b/>
          <w:sz w:val="18"/>
        </w:rPr>
        <w:t>29C</w:t>
      </w:r>
      <w:proofErr w:type="spellEnd"/>
      <w:r>
        <w:rPr>
          <w:b/>
          <w:sz w:val="18"/>
        </w:rPr>
        <w:t xml:space="preserve">. Information to be published on official website (Act s. </w:t>
      </w:r>
      <w:proofErr w:type="spellStart"/>
      <w:r>
        <w:rPr>
          <w:b/>
          <w:sz w:val="18"/>
        </w:rPr>
        <w:t>5.96A</w:t>
      </w:r>
      <w:proofErr w:type="spellEnd"/>
      <w:r>
        <w:rPr>
          <w:b/>
          <w:sz w:val="18"/>
        </w:rPr>
        <w:t>(1)(</w:t>
      </w:r>
      <w:proofErr w:type="spellStart"/>
      <w:r>
        <w:rPr>
          <w:b/>
          <w:sz w:val="18"/>
        </w:rPr>
        <w:t>i</w:t>
      </w:r>
      <w:proofErr w:type="spellEnd"/>
      <w:r>
        <w:rPr>
          <w:b/>
          <w:sz w:val="18"/>
        </w:rPr>
        <w:t>))</w:t>
      </w:r>
    </w:p>
    <w:p w14:paraId="63D7EB08" w14:textId="77777777" w:rsidR="00F746B9" w:rsidRDefault="00AF30A9">
      <w:pPr>
        <w:pStyle w:val="ListParagraph"/>
        <w:numPr>
          <w:ilvl w:val="0"/>
          <w:numId w:val="2"/>
        </w:numPr>
        <w:tabs>
          <w:tab w:val="left" w:pos="377"/>
        </w:tabs>
        <w:spacing w:before="176"/>
        <w:ind w:left="376" w:hanging="258"/>
        <w:rPr>
          <w:sz w:val="18"/>
        </w:rPr>
      </w:pPr>
      <w:r>
        <w:rPr>
          <w:sz w:val="18"/>
        </w:rPr>
        <w:t xml:space="preserve">For the purposes of section </w:t>
      </w:r>
      <w:proofErr w:type="spellStart"/>
      <w:r>
        <w:rPr>
          <w:sz w:val="18"/>
        </w:rPr>
        <w:t>5.96A</w:t>
      </w:r>
      <w:proofErr w:type="spellEnd"/>
      <w:r>
        <w:rPr>
          <w:sz w:val="18"/>
        </w:rPr>
        <w:t>(1)(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), the following information is prescribed</w:t>
      </w:r>
      <w:r>
        <w:rPr>
          <w:spacing w:val="-10"/>
          <w:sz w:val="18"/>
        </w:rPr>
        <w:t xml:space="preserve"> </w:t>
      </w:r>
      <w:r>
        <w:rPr>
          <w:sz w:val="18"/>
        </w:rPr>
        <w:t>—</w:t>
      </w:r>
    </w:p>
    <w:p w14:paraId="6D6077F5" w14:textId="77777777" w:rsidR="00F746B9" w:rsidRDefault="00AF30A9">
      <w:pPr>
        <w:pStyle w:val="ListParagraph"/>
        <w:numPr>
          <w:ilvl w:val="0"/>
          <w:numId w:val="1"/>
        </w:numPr>
        <w:tabs>
          <w:tab w:val="left" w:pos="1097"/>
        </w:tabs>
        <w:spacing w:before="91"/>
        <w:ind w:right="261" w:firstLine="0"/>
        <w:rPr>
          <w:sz w:val="18"/>
        </w:rPr>
      </w:pPr>
      <w:r>
        <w:rPr>
          <w:sz w:val="18"/>
        </w:rPr>
        <w:t>the name of each council member who lodged a primary return or annual return for a financial year beginning on or after 1 July</w:t>
      </w:r>
      <w:r>
        <w:rPr>
          <w:spacing w:val="-2"/>
          <w:sz w:val="18"/>
        </w:rPr>
        <w:t xml:space="preserve"> </w:t>
      </w:r>
      <w:r>
        <w:rPr>
          <w:sz w:val="18"/>
        </w:rPr>
        <w:t>2020;</w:t>
      </w:r>
    </w:p>
    <w:p w14:paraId="28E6DAFB" w14:textId="77777777" w:rsidR="00F746B9" w:rsidRDefault="00AF30A9">
      <w:pPr>
        <w:pStyle w:val="ListParagraph"/>
        <w:numPr>
          <w:ilvl w:val="0"/>
          <w:numId w:val="1"/>
        </w:numPr>
        <w:tabs>
          <w:tab w:val="left" w:pos="1085"/>
        </w:tabs>
        <w:spacing w:before="1"/>
        <w:ind w:right="320" w:firstLine="0"/>
        <w:rPr>
          <w:sz w:val="18"/>
        </w:rPr>
      </w:pPr>
      <w:r>
        <w:rPr>
          <w:sz w:val="18"/>
        </w:rPr>
        <w:t>the position of each employee who lodged a primary return or annual return for a financial year beginning on or after 1 July</w:t>
      </w:r>
      <w:r>
        <w:rPr>
          <w:spacing w:val="-1"/>
          <w:sz w:val="18"/>
        </w:rPr>
        <w:t xml:space="preserve"> </w:t>
      </w:r>
      <w:r>
        <w:rPr>
          <w:sz w:val="18"/>
        </w:rPr>
        <w:t>2020;</w:t>
      </w:r>
    </w:p>
    <w:sectPr w:rsidR="00F746B9">
      <w:type w:val="continuous"/>
      <w:pgSz w:w="11910" w:h="16840"/>
      <w:pgMar w:top="5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30318"/>
    <w:multiLevelType w:val="hybridMultilevel"/>
    <w:tmpl w:val="B386A354"/>
    <w:lvl w:ilvl="0" w:tplc="3FB6A528">
      <w:start w:val="4"/>
      <w:numFmt w:val="lowerLetter"/>
      <w:lvlText w:val="(%1)"/>
      <w:lvlJc w:val="left"/>
      <w:pPr>
        <w:ind w:left="840" w:hanging="25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1" w:tplc="939A1CC0">
      <w:numFmt w:val="bullet"/>
      <w:lvlText w:val="•"/>
      <w:lvlJc w:val="left"/>
      <w:pPr>
        <w:ind w:left="1682" w:hanging="257"/>
      </w:pPr>
      <w:rPr>
        <w:rFonts w:hint="default"/>
      </w:rPr>
    </w:lvl>
    <w:lvl w:ilvl="2" w:tplc="5456F6C4">
      <w:numFmt w:val="bullet"/>
      <w:lvlText w:val="•"/>
      <w:lvlJc w:val="left"/>
      <w:pPr>
        <w:ind w:left="2525" w:hanging="257"/>
      </w:pPr>
      <w:rPr>
        <w:rFonts w:hint="default"/>
      </w:rPr>
    </w:lvl>
    <w:lvl w:ilvl="3" w:tplc="429E273E">
      <w:numFmt w:val="bullet"/>
      <w:lvlText w:val="•"/>
      <w:lvlJc w:val="left"/>
      <w:pPr>
        <w:ind w:left="3367" w:hanging="257"/>
      </w:pPr>
      <w:rPr>
        <w:rFonts w:hint="default"/>
      </w:rPr>
    </w:lvl>
    <w:lvl w:ilvl="4" w:tplc="DD78E016">
      <w:numFmt w:val="bullet"/>
      <w:lvlText w:val="•"/>
      <w:lvlJc w:val="left"/>
      <w:pPr>
        <w:ind w:left="4210" w:hanging="257"/>
      </w:pPr>
      <w:rPr>
        <w:rFonts w:hint="default"/>
      </w:rPr>
    </w:lvl>
    <w:lvl w:ilvl="5" w:tplc="5D5C1EAC">
      <w:numFmt w:val="bullet"/>
      <w:lvlText w:val="•"/>
      <w:lvlJc w:val="left"/>
      <w:pPr>
        <w:ind w:left="5053" w:hanging="257"/>
      </w:pPr>
      <w:rPr>
        <w:rFonts w:hint="default"/>
      </w:rPr>
    </w:lvl>
    <w:lvl w:ilvl="6" w:tplc="1612F278">
      <w:numFmt w:val="bullet"/>
      <w:lvlText w:val="•"/>
      <w:lvlJc w:val="left"/>
      <w:pPr>
        <w:ind w:left="5895" w:hanging="257"/>
      </w:pPr>
      <w:rPr>
        <w:rFonts w:hint="default"/>
      </w:rPr>
    </w:lvl>
    <w:lvl w:ilvl="7" w:tplc="AE6AA73E">
      <w:numFmt w:val="bullet"/>
      <w:lvlText w:val="•"/>
      <w:lvlJc w:val="left"/>
      <w:pPr>
        <w:ind w:left="6738" w:hanging="257"/>
      </w:pPr>
      <w:rPr>
        <w:rFonts w:hint="default"/>
      </w:rPr>
    </w:lvl>
    <w:lvl w:ilvl="8" w:tplc="7C5E9BBA">
      <w:numFmt w:val="bullet"/>
      <w:lvlText w:val="•"/>
      <w:lvlJc w:val="left"/>
      <w:pPr>
        <w:ind w:left="7581" w:hanging="257"/>
      </w:pPr>
      <w:rPr>
        <w:rFonts w:hint="default"/>
      </w:rPr>
    </w:lvl>
  </w:abstractNum>
  <w:abstractNum w:abstractNumId="1" w15:restartNumberingAfterBreak="0">
    <w:nsid w:val="6F031BC8"/>
    <w:multiLevelType w:val="hybridMultilevel"/>
    <w:tmpl w:val="155CE754"/>
    <w:lvl w:ilvl="0" w:tplc="109A56B0">
      <w:start w:val="1"/>
      <w:numFmt w:val="decimal"/>
      <w:lvlText w:val="(%1)"/>
      <w:lvlJc w:val="left"/>
      <w:pPr>
        <w:ind w:left="120" w:hanging="25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1" w:tplc="2D34A170">
      <w:start w:val="1"/>
      <w:numFmt w:val="lowerRoman"/>
      <w:lvlText w:val="(%2)"/>
      <w:lvlJc w:val="left"/>
      <w:pPr>
        <w:ind w:left="840" w:hanging="21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2" w:tplc="E30CDE2A">
      <w:numFmt w:val="bullet"/>
      <w:lvlText w:val="•"/>
      <w:lvlJc w:val="left"/>
      <w:pPr>
        <w:ind w:left="1776" w:hanging="216"/>
      </w:pPr>
      <w:rPr>
        <w:rFonts w:hint="default"/>
      </w:rPr>
    </w:lvl>
    <w:lvl w:ilvl="3" w:tplc="AD041DB0">
      <w:numFmt w:val="bullet"/>
      <w:lvlText w:val="•"/>
      <w:lvlJc w:val="left"/>
      <w:pPr>
        <w:ind w:left="2712" w:hanging="216"/>
      </w:pPr>
      <w:rPr>
        <w:rFonts w:hint="default"/>
      </w:rPr>
    </w:lvl>
    <w:lvl w:ilvl="4" w:tplc="2A927FEE">
      <w:numFmt w:val="bullet"/>
      <w:lvlText w:val="•"/>
      <w:lvlJc w:val="left"/>
      <w:pPr>
        <w:ind w:left="3648" w:hanging="216"/>
      </w:pPr>
      <w:rPr>
        <w:rFonts w:hint="default"/>
      </w:rPr>
    </w:lvl>
    <w:lvl w:ilvl="5" w:tplc="40A42A10">
      <w:numFmt w:val="bullet"/>
      <w:lvlText w:val="•"/>
      <w:lvlJc w:val="left"/>
      <w:pPr>
        <w:ind w:left="4585" w:hanging="216"/>
      </w:pPr>
      <w:rPr>
        <w:rFonts w:hint="default"/>
      </w:rPr>
    </w:lvl>
    <w:lvl w:ilvl="6" w:tplc="FEBE4B54">
      <w:numFmt w:val="bullet"/>
      <w:lvlText w:val="•"/>
      <w:lvlJc w:val="left"/>
      <w:pPr>
        <w:ind w:left="5521" w:hanging="216"/>
      </w:pPr>
      <w:rPr>
        <w:rFonts w:hint="default"/>
      </w:rPr>
    </w:lvl>
    <w:lvl w:ilvl="7" w:tplc="6516908A">
      <w:numFmt w:val="bullet"/>
      <w:lvlText w:val="•"/>
      <w:lvlJc w:val="left"/>
      <w:pPr>
        <w:ind w:left="6457" w:hanging="216"/>
      </w:pPr>
      <w:rPr>
        <w:rFonts w:hint="default"/>
      </w:rPr>
    </w:lvl>
    <w:lvl w:ilvl="8" w:tplc="8D661FE0">
      <w:numFmt w:val="bullet"/>
      <w:lvlText w:val="•"/>
      <w:lvlJc w:val="left"/>
      <w:pPr>
        <w:ind w:left="7393" w:hanging="2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B9"/>
    <w:rsid w:val="000365B0"/>
    <w:rsid w:val="002C717F"/>
    <w:rsid w:val="0083785C"/>
    <w:rsid w:val="00893194"/>
    <w:rsid w:val="008F5415"/>
    <w:rsid w:val="009B40CD"/>
    <w:rsid w:val="00AF2FC5"/>
    <w:rsid w:val="00AF30A9"/>
    <w:rsid w:val="00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AEE72"/>
  <w15:docId w15:val="{8E5140C7-69AA-45EC-B0C3-7F3651F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1584" w:right="1585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2"/>
      <w:ind w:left="12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/>
    </w:pPr>
  </w:style>
  <w:style w:type="paragraph" w:customStyle="1" w:styleId="TableParagraph">
    <w:name w:val="Table Paragraph"/>
    <w:basedOn w:val="Normal"/>
    <w:uiPriority w:val="1"/>
    <w:qFormat/>
    <w:pPr>
      <w:ind w:left="231" w:right="2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1517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Della Bosca</dc:creator>
  <cp:lastModifiedBy>Nic Warren</cp:lastModifiedBy>
  <cp:revision>5</cp:revision>
  <dcterms:created xsi:type="dcterms:W3CDTF">2025-07-31T03:46:00Z</dcterms:created>
  <dcterms:modified xsi:type="dcterms:W3CDTF">2025-09-12T06:07:00Z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2025-01-02T00:00:00Z</vt:filetime>
  </property>
  <property fmtid="{D5CDD505-2E9C-101B-9397-08002B2CF9AE}" pid="5" name="GrammarlyDocumentId">
    <vt:lpwstr>d719dca18a043e164ae8a46892ba1539b1b0c7d1c2427420a4d1c955af7238f1</vt:lpwstr>
  </property>
</Properties>
</file>